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B1" w:rsidRDefault="005456E7">
      <w:pPr>
        <w:rPr>
          <w:b/>
        </w:rPr>
      </w:pPr>
      <w:r>
        <w:rPr>
          <w:noProof/>
        </w:rPr>
        <w:drawing>
          <wp:inline distT="0" distB="0" distL="0" distR="0">
            <wp:extent cx="1270972" cy="971550"/>
            <wp:effectExtent l="0" t="0" r="5715" b="0"/>
            <wp:docPr id="1" name="Picture 1" descr="cid:image002.png@01D16FAC.9EDE9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16FAC.9EDE93A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72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025B1" w:rsidRDefault="005025B1">
      <w:pPr>
        <w:rPr>
          <w:b/>
        </w:rPr>
      </w:pPr>
    </w:p>
    <w:p w:rsidR="005025B1" w:rsidRDefault="005025B1">
      <w:pPr>
        <w:rPr>
          <w:b/>
        </w:rPr>
      </w:pPr>
    </w:p>
    <w:p w:rsidR="005C3783" w:rsidRPr="005025B1" w:rsidRDefault="005456E7" w:rsidP="005025B1">
      <w:pPr>
        <w:jc w:val="center"/>
        <w:rPr>
          <w:b/>
          <w:sz w:val="36"/>
          <w:szCs w:val="36"/>
        </w:rPr>
      </w:pPr>
      <w:r w:rsidRPr="005025B1">
        <w:rPr>
          <w:b/>
          <w:sz w:val="36"/>
          <w:szCs w:val="36"/>
        </w:rPr>
        <w:t>Food Outbreak Challenge Master Scenario Exercise List</w:t>
      </w:r>
    </w:p>
    <w:p w:rsidR="00354D99" w:rsidRDefault="00354D99">
      <w:r>
        <w:br w:type="page"/>
      </w:r>
      <w:bookmarkStart w:id="0" w:name="_GoBack"/>
      <w:bookmarkEnd w:id="0"/>
    </w:p>
    <w:tbl>
      <w:tblPr>
        <w:tblW w:w="142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663"/>
        <w:gridCol w:w="1680"/>
        <w:gridCol w:w="5310"/>
        <w:gridCol w:w="2635"/>
        <w:gridCol w:w="572"/>
        <w:gridCol w:w="1628"/>
      </w:tblGrid>
      <w:tr w:rsidR="00B736AA" w:rsidRPr="000B3893" w:rsidTr="00714752">
        <w:trPr>
          <w:cantSplit/>
          <w:trHeight w:val="260"/>
        </w:trPr>
        <w:tc>
          <w:tcPr>
            <w:tcW w:w="802" w:type="dxa"/>
            <w:shd w:val="clear" w:color="auto" w:fill="auto"/>
            <w:vAlign w:val="center"/>
            <w:hideMark/>
          </w:tcPr>
          <w:p w:rsidR="000B3893" w:rsidRPr="000B3893" w:rsidRDefault="000B3893" w:rsidP="00EC46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>Inject #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0B3893" w:rsidRPr="000B3893" w:rsidRDefault="000B3893" w:rsidP="00EC46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Inject Delivery Method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0B3893" w:rsidRPr="000B3893" w:rsidRDefault="000B3893" w:rsidP="00EC46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0B3893" w:rsidRPr="000B3893" w:rsidRDefault="000B3893" w:rsidP="00EC46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Inject Information 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0B3893" w:rsidRPr="000B3893" w:rsidRDefault="000B3893" w:rsidP="00EC46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Acceptable Answers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0B3893" w:rsidRPr="000B3893" w:rsidRDefault="000B3893" w:rsidP="00EC46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Resources Required</w:t>
            </w:r>
          </w:p>
        </w:tc>
      </w:tr>
      <w:tr w:rsidR="009D5742" w:rsidRPr="000B3893" w:rsidTr="00714752">
        <w:trPr>
          <w:cantSplit/>
          <w:trHeight w:val="300"/>
        </w:trPr>
        <w:tc>
          <w:tcPr>
            <w:tcW w:w="14290" w:type="dxa"/>
            <w:gridSpan w:val="7"/>
            <w:shd w:val="clear" w:color="000000" w:fill="DCE6F1"/>
            <w:vAlign w:val="center"/>
            <w:hideMark/>
          </w:tcPr>
          <w:p w:rsidR="009D5742" w:rsidRPr="000B3893" w:rsidRDefault="009D5742" w:rsidP="00EC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Part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Pathogen</w:t>
            </w:r>
          </w:p>
        </w:tc>
      </w:tr>
      <w:tr w:rsidR="000108CD" w:rsidRPr="000B3893" w:rsidTr="00714752">
        <w:trPr>
          <w:cantSplit/>
          <w:trHeight w:val="1556"/>
        </w:trPr>
        <w:tc>
          <w:tcPr>
            <w:tcW w:w="802" w:type="dxa"/>
            <w:shd w:val="clear" w:color="auto" w:fill="auto"/>
            <w:vAlign w:val="center"/>
            <w:hideMark/>
          </w:tcPr>
          <w:p w:rsidR="000B3893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B-1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979C2" w:rsidRDefault="000B3893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Envelope Marked </w:t>
            </w:r>
          </w:p>
          <w:p w:rsidR="000B3893" w:rsidRPr="000B3893" w:rsidRDefault="000B3893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"OPEN FOR BONUS POINTS"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0B3893" w:rsidRPr="000B3893" w:rsidRDefault="000B3893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BONUS POINTS: NORS</w:t>
            </w:r>
            <w:r w:rsidR="009937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Form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0B3893" w:rsidRPr="000B3893" w:rsidRDefault="00B736AA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Note in envelope: </w:t>
            </w:r>
            <w:r w:rsidR="000B3893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Foodborne </w:t>
            </w:r>
            <w:r w:rsidR="006979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 w:rsidR="000B3893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utbreaks are </w:t>
            </w:r>
            <w:r w:rsidR="006979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reported to National Outbreak Reporting System (NORS) using </w:t>
            </w:r>
            <w:r w:rsidR="009111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NORS report form. Receive</w:t>
            </w:r>
            <w:r w:rsidR="006979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bonus point</w:t>
            </w:r>
            <w:r w:rsidR="006979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 by </w:t>
            </w:r>
            <w:r w:rsidR="00354D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correctly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354D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completely a</w:t>
            </w:r>
            <w:r w:rsidR="006979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NORS report</w:t>
            </w:r>
            <w:r w:rsidR="006979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form for this outbreak. </w:t>
            </w:r>
            <w:r w:rsidR="00354D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Your NORS form m</w:t>
            </w:r>
            <w:r w:rsidR="006979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ust be </w:t>
            </w:r>
            <w:r w:rsidR="00354D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submitted</w:t>
            </w:r>
            <w:r w:rsidR="006979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 FOC headquarters by 12PM. 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0B3893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Correctly </w:t>
            </w:r>
            <w:r w:rsidR="000B3893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Completed NORS form</w:t>
            </w:r>
            <w:r w:rsidR="00B716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+5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6979C2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Envelope marked </w:t>
            </w:r>
            <w:r w:rsidRPr="0078642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OPEN FOR BONUS POINTS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6979C2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“Information inject”</w:t>
            </w:r>
          </w:p>
          <w:p w:rsidR="006979C2" w:rsidRDefault="000B3893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NORS form</w:t>
            </w:r>
          </w:p>
          <w:p w:rsidR="006979C2" w:rsidRDefault="000B3893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NORS </w:t>
            </w:r>
            <w:r w:rsidR="006979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form 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instructions</w:t>
            </w:r>
          </w:p>
          <w:p w:rsidR="000B3893" w:rsidRPr="000B3893" w:rsidRDefault="000B3893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36AA" w:rsidRPr="000B3893" w:rsidTr="00714752">
        <w:trPr>
          <w:cantSplit/>
          <w:trHeight w:val="1169"/>
        </w:trPr>
        <w:tc>
          <w:tcPr>
            <w:tcW w:w="802" w:type="dxa"/>
            <w:shd w:val="clear" w:color="auto" w:fill="auto"/>
            <w:vAlign w:val="center"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B-2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354D99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Envelope Marked </w:t>
            </w:r>
          </w:p>
          <w:p w:rsidR="006979C2" w:rsidRPr="000B3893" w:rsidDel="006979C2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"OPEN FOR BONUS POINTS"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BONUS POINTS: Epi</w:t>
            </w:r>
            <w:r w:rsidR="00354D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urve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6979C2" w:rsidRPr="000B3893" w:rsidRDefault="00B736AA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Note in envelope: </w:t>
            </w:r>
            <w:r w:rsidR="009111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Receive</w:t>
            </w:r>
            <w:r w:rsidR="00354D99" w:rsidRPr="00354D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bonus points by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="00354D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reating an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Epi </w:t>
            </w:r>
            <w:r w:rsidR="00354D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urve</w:t>
            </w:r>
            <w:r w:rsidR="00354D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 this outbreak. Your Epi curve must be submitted to FOC headquarters by 12PM.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354D99" w:rsidRDefault="00354D99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Create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 Curve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with: </w:t>
            </w:r>
          </w:p>
          <w:p w:rsidR="00354D99" w:rsidRDefault="00354D99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Correct # of cases</w:t>
            </w:r>
            <w:r w:rsidR="00B716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+2</w:t>
            </w:r>
          </w:p>
          <w:p w:rsidR="00354D99" w:rsidRDefault="00354D99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Descriptive title</w:t>
            </w:r>
            <w:r w:rsidR="00B716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+1</w:t>
            </w:r>
          </w:p>
          <w:p w:rsidR="006979C2" w:rsidRDefault="00354D99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Labeled axis</w:t>
            </w:r>
            <w:r w:rsidR="00B716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+1</w:t>
            </w:r>
          </w:p>
          <w:p w:rsidR="00354D99" w:rsidRPr="000B3893" w:rsidRDefault="00354D99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Histogram, not bar chart</w:t>
            </w:r>
            <w:r w:rsidR="00B716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+1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354D99" w:rsidRDefault="00354D99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Envelope marked </w:t>
            </w:r>
            <w:r w:rsidRPr="0078642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OPEN FOR BONUS POINTS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354D99" w:rsidRDefault="00354D99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“Information inject”</w:t>
            </w:r>
          </w:p>
          <w:p w:rsidR="00354D99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Graph Paper (2 pieces)</w:t>
            </w:r>
          </w:p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108CD" w:rsidRPr="000B3893" w:rsidTr="00714752">
        <w:trPr>
          <w:cantSplit/>
          <w:trHeight w:val="260"/>
        </w:trPr>
        <w:tc>
          <w:tcPr>
            <w:tcW w:w="802" w:type="dxa"/>
            <w:shd w:val="clear" w:color="auto" w:fill="auto"/>
            <w:vAlign w:val="center"/>
            <w:hideMark/>
          </w:tcPr>
          <w:p w:rsidR="006979C2" w:rsidRPr="000B3893" w:rsidRDefault="008D156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Pathogen-</w:t>
            </w:r>
            <w:r w:rsidR="00354D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B736AA" w:rsidRDefault="00354D99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 with v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ideo attached</w:t>
            </w:r>
          </w:p>
          <w:p w:rsidR="00B736AA" w:rsidRDefault="00B736AA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736AA" w:rsidRDefault="00B736AA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Envelope mark</w:t>
            </w:r>
            <w:r w:rsidR="0001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“QUESTIONNAIRE –DO</w:t>
            </w:r>
            <w:r w:rsidR="001E6F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NOT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OPEN UNTIL INSTRUCTED” </w:t>
            </w:r>
          </w:p>
          <w:p w:rsidR="00B736AA" w:rsidRDefault="00B736AA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979C2" w:rsidRPr="000B3893" w:rsidRDefault="000108CD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Interview possible cases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354D99" w:rsidRDefault="00E5342D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LIBSITE</w:t>
            </w:r>
            <w:r w:rsidR="00354D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Welcome to the </w:t>
            </w:r>
            <w:r w:rsidR="009A59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Foodborne</w:t>
            </w:r>
            <w:r w:rsidR="00354D9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Outbreak </w:t>
            </w:r>
            <w:r w:rsidR="009A59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Challenge! Open the video attached to begin. </w:t>
            </w:r>
          </w:p>
          <w:p w:rsidR="009A59DE" w:rsidRDefault="009A59DE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736AA" w:rsidRDefault="009A59DE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Video: “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Hi there, it's Tami from the Denver Hospital. We had a 42 year old woman come in yesterday with what we presumed was pneumonia. However, when the nurse talked to her further it sounded like she had a case of diarrhea, fever, and abdominal cramps before her respiratory 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symptoms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started. The patient also told our nurse that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other people are also ill.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sounds like 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outbreak so I knew I should report it to you. The woman and the two others are willing to talk to you.</w:t>
            </w:r>
            <w:r w:rsidR="009111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What key questions would you ask them?</w:t>
            </w:r>
            <w:r w:rsidR="00E534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Open the envelope mark </w:t>
            </w:r>
            <w:r w:rsidR="00B736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QUESTIONNAIRE to find out more ” </w:t>
            </w:r>
          </w:p>
          <w:p w:rsidR="00B736AA" w:rsidRDefault="00B736AA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108CD" w:rsidRPr="00993749" w:rsidRDefault="00B736AA" w:rsidP="00EC46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Note in envelope: You have an opportunity to interview 3 possible outbreak cases.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What </w:t>
            </w:r>
            <w:r w:rsidR="0001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should </w:t>
            </w:r>
            <w:r w:rsidR="006979C2" w:rsidRPr="00993749">
              <w:rPr>
                <w:rFonts w:eastAsia="Times New Roman" w:cs="Times New Roman"/>
                <w:color w:val="000000"/>
                <w:sz w:val="20"/>
                <w:szCs w:val="20"/>
              </w:rPr>
              <w:t>you ask them</w:t>
            </w:r>
            <w:r w:rsidRPr="0099374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? What do you need to know to help determine </w:t>
            </w:r>
            <w:r w:rsidR="006979C2" w:rsidRPr="0099374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if </w:t>
            </w:r>
            <w:r w:rsidRPr="00993749">
              <w:rPr>
                <w:rFonts w:eastAsia="Times New Roman" w:cs="Times New Roman"/>
                <w:color w:val="000000"/>
                <w:sz w:val="20"/>
                <w:szCs w:val="20"/>
              </w:rPr>
              <w:t>this is a</w:t>
            </w:r>
            <w:r w:rsidR="00154811" w:rsidRPr="00993749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  <w:r w:rsidRPr="0099374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outbreak? </w:t>
            </w:r>
            <w:r w:rsidR="000108CD" w:rsidRPr="0099374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CDC defines a foodborne outbreak as “</w:t>
            </w:r>
            <w:r w:rsidR="004339FE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  <w:r w:rsidR="00993749" w:rsidRPr="00993749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n incident in which two or more persons experience a similar illness after ingestion of a common food, and epidemiologic analysis implicates the food as the source of the illness</w:t>
            </w:r>
            <w:r w:rsidR="000108CD" w:rsidRPr="00993749">
              <w:rPr>
                <w:rFonts w:eastAsia="Times New Roman" w:cs="Times New Roman"/>
                <w:color w:val="000000"/>
                <w:sz w:val="20"/>
                <w:szCs w:val="20"/>
              </w:rPr>
              <w:t>”.</w:t>
            </w:r>
          </w:p>
          <w:p w:rsidR="000108CD" w:rsidRDefault="000108CD" w:rsidP="00EC46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6979C2" w:rsidRPr="000B3893" w:rsidRDefault="0015481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E534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ubmit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completed</w:t>
            </w:r>
            <w:r w:rsidR="0001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“QUESTIONNAIRE”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activity worksheet to the</w:t>
            </w:r>
            <w:r w:rsidR="00B736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FOC headquarters to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receive instructions on the next activity. Remember-- you have 2 more pathogen-related activities to complete before 10AM! Use your time wisely.  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6979C2" w:rsidRDefault="009111C3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Demographics</w:t>
            </w:r>
            <w:r w:rsidR="00425A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+1</w:t>
            </w:r>
          </w:p>
          <w:p w:rsidR="009111C3" w:rsidRDefault="009111C3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Onset Date</w:t>
            </w:r>
            <w:r w:rsidR="00425A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+1</w:t>
            </w:r>
          </w:p>
          <w:p w:rsidR="009111C3" w:rsidRDefault="009111C3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 you sick</w:t>
            </w:r>
            <w:r w:rsidR="00425A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+1</w:t>
            </w:r>
          </w:p>
          <w:p w:rsidR="009111C3" w:rsidRDefault="009111C3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Diarrhea +/- Vomiting</w:t>
            </w:r>
            <w:r w:rsidR="00425A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+1</w:t>
            </w:r>
          </w:p>
          <w:p w:rsidR="009111C3" w:rsidRDefault="009111C3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Food history</w:t>
            </w:r>
            <w:r w:rsidR="00425A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+1</w:t>
            </w:r>
          </w:p>
          <w:p w:rsidR="009111C3" w:rsidRPr="000B3893" w:rsidRDefault="009111C3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Group exposure</w:t>
            </w:r>
            <w:r w:rsidR="00425A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+1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08CD" w:rsidRPr="000B3893" w:rsidTr="00714752">
        <w:trPr>
          <w:cantSplit/>
          <w:trHeight w:val="3320"/>
        </w:trPr>
        <w:tc>
          <w:tcPr>
            <w:tcW w:w="802" w:type="dxa"/>
            <w:shd w:val="clear" w:color="auto" w:fill="auto"/>
            <w:vAlign w:val="center"/>
            <w:hideMark/>
          </w:tcPr>
          <w:p w:rsidR="006979C2" w:rsidRPr="000B3893" w:rsidRDefault="008D156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Pathogen-2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979C2" w:rsidRPr="000B3893" w:rsidRDefault="008D156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Envelope</w:t>
            </w:r>
            <w:r w:rsidR="0001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marked “FI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="0001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 ADDITIONAL CASES” with note and 3 completed questionnaires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Search for Additional Cases 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0108CD" w:rsidRDefault="000108CD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="009428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ote in envelope: It’s an outbreak!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CDPHE has assigned the following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outbreak number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(XX-XXX-XXX).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Please tell us how you are going to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find additional cases.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List 5 approache</w:t>
            </w:r>
            <w:r w:rsidR="002F71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ranked in order </w:t>
            </w:r>
            <w:r w:rsidR="002F71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importance.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Answers to the initial interviews with the 3 possible cases are enclosed here. </w:t>
            </w:r>
          </w:p>
          <w:p w:rsidR="000108CD" w:rsidRDefault="000108CD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108CD" w:rsidRPr="000B3893" w:rsidRDefault="00C936FD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Submit</w:t>
            </w:r>
            <w:r w:rsidR="000108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completed “FIND ADDITIONAL CASES” activity worksheet to the FOC headquarters to receive instructions on the next activity. Remember-- you have 1 more pathogen-related activity to complete before 10AM! Use your time wisely.  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4901CF" w:rsidRDefault="000108CD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inding Cases: </w:t>
            </w:r>
          </w:p>
          <w:p w:rsidR="009428B2" w:rsidRDefault="009428B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List of wedding attendees</w:t>
            </w:r>
            <w:r w:rsidR="00425A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+2</w:t>
            </w:r>
          </w:p>
          <w:p w:rsidR="009428B2" w:rsidRDefault="00425A9C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Know </w:t>
            </w:r>
            <w:r w:rsidR="009428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ill individuals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+2</w:t>
            </w:r>
          </w:p>
          <w:p w:rsidR="009428B2" w:rsidRDefault="009428B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Ask hotel</w:t>
            </w:r>
            <w:r w:rsidR="00057F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 guest list</w:t>
            </w:r>
            <w:r w:rsidR="00425A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+2</w:t>
            </w:r>
          </w:p>
          <w:p w:rsidR="009428B2" w:rsidRDefault="00057F17" w:rsidP="00942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Review</w:t>
            </w:r>
            <w:r w:rsidR="009428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surveillance</w:t>
            </w:r>
            <w:r w:rsidR="00425A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+1</w:t>
            </w:r>
          </w:p>
          <w:p w:rsidR="006979C2" w:rsidRDefault="009428B2" w:rsidP="00942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Local health departments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425A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+1</w:t>
            </w:r>
          </w:p>
          <w:p w:rsidR="00425A9C" w:rsidRDefault="00425A9C" w:rsidP="00942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+1</w:t>
            </w:r>
          </w:p>
          <w:p w:rsidR="00425A9C" w:rsidRDefault="00425A9C" w:rsidP="00942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25A9C" w:rsidRPr="000B3893" w:rsidRDefault="00425A9C" w:rsidP="00BF7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BONUS: wedding attendees +1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08CD" w:rsidRPr="000B3893" w:rsidTr="00714752">
        <w:trPr>
          <w:cantSplit/>
          <w:trHeight w:val="4455"/>
        </w:trPr>
        <w:tc>
          <w:tcPr>
            <w:tcW w:w="802" w:type="dxa"/>
            <w:shd w:val="clear" w:color="auto" w:fill="auto"/>
            <w:vAlign w:val="center"/>
            <w:hideMark/>
          </w:tcPr>
          <w:p w:rsidR="006979C2" w:rsidRDefault="008D156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Pathogen-3</w:t>
            </w:r>
          </w:p>
          <w:p w:rsidR="009D5742" w:rsidRDefault="009D574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D5742" w:rsidRDefault="009D574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</w:t>
            </w:r>
          </w:p>
          <w:p w:rsidR="009D5742" w:rsidRDefault="009D574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D5742" w:rsidRPr="000B3893" w:rsidRDefault="009D574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B-3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979C2" w:rsidRPr="000B3893" w:rsidRDefault="008D156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Envelope marked “STOOL SAMPLE” with note</w:t>
            </w:r>
            <w:r w:rsidR="009D57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“PATHOGEN” worksheet.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Stool sample collection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8D1562" w:rsidRDefault="008D156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Note in envelope: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Great work! You've identified 23 individuals that were part of the outbreak. 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omeone has agreed to give you a stool sample to test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Please prepare the stool sample for submission to the CDPHE lab with the completed lab form. 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CDPHE only tests for 5 pathogens at a time so choose wisely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! </w:t>
            </w:r>
          </w:p>
          <w:p w:rsidR="008D1562" w:rsidRDefault="008D156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D1562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Attached is a line list of th</w:t>
            </w:r>
            <w:r w:rsidR="008D15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 23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individuals with their symptoms and information about their time at the hotel. </w:t>
            </w:r>
          </w:p>
          <w:p w:rsidR="009D5742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="009D57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Package and submit</w:t>
            </w:r>
            <w:r w:rsidR="00E50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the</w:t>
            </w:r>
            <w:r w:rsidR="009D57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stool sample and lab fo</w:t>
            </w:r>
            <w:r w:rsidR="00E50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rm to the FOC headquarters by 11</w:t>
            </w:r>
            <w:r w:rsidR="009D57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AM to complete this piece of the puzzle! </w:t>
            </w:r>
            <w:r w:rsidR="00CE3A1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Submit</w:t>
            </w:r>
            <w:r w:rsidR="009D57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completed “PATHOGEN” activity worksheet for bonus points. </w:t>
            </w:r>
          </w:p>
          <w:p w:rsidR="009D5742" w:rsidRDefault="009D574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8D156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person</w:t>
            </w:r>
            <w:r w:rsidR="008D15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</w:t>
            </w:r>
            <w:proofErr w:type="spellEnd"/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hi, you asked if I would give you guys a stool sample. Well here </w:t>
            </w:r>
            <w:proofErr w:type="spellStart"/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</w:t>
            </w:r>
            <w:proofErr w:type="spellEnd"/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go. </w:t>
            </w:r>
            <w:r w:rsidRPr="00CE3A1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(Hand them a brown paper bag with "stool" cup in it.).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Ok well, I have an appointment I have to get too so call me if you need anything else. </w:t>
            </w:r>
          </w:p>
        </w:tc>
        <w:tc>
          <w:tcPr>
            <w:tcW w:w="2635" w:type="dxa"/>
            <w:shd w:val="clear" w:color="auto" w:fill="auto"/>
            <w:vAlign w:val="center"/>
            <w:hideMark/>
          </w:tcPr>
          <w:p w:rsidR="006979C2" w:rsidRDefault="0069120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 Form</w:t>
            </w:r>
          </w:p>
          <w:p w:rsidR="00691202" w:rsidRDefault="0069120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Name/DOB</w:t>
            </w:r>
            <w:r w:rsidR="00BF79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+1</w:t>
            </w:r>
          </w:p>
          <w:p w:rsidR="00691202" w:rsidRDefault="0069120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Date/time collected</w:t>
            </w:r>
            <w:r w:rsidR="00BF79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+1</w:t>
            </w:r>
          </w:p>
          <w:p w:rsidR="00691202" w:rsidRDefault="0069120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Outbreak #</w:t>
            </w:r>
            <w:r w:rsidR="00BF79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+1</w:t>
            </w:r>
          </w:p>
          <w:p w:rsidR="00691202" w:rsidRDefault="0069120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Test only enteric pathogens</w:t>
            </w:r>
            <w:r w:rsidR="00BF79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+1</w:t>
            </w:r>
          </w:p>
          <w:p w:rsidR="00691202" w:rsidRDefault="0069120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Submission </w:t>
            </w:r>
          </w:p>
          <w:p w:rsidR="00691202" w:rsidRDefault="0069120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Labeled </w:t>
            </w:r>
            <w:r w:rsidR="00BF79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+1</w:t>
            </w:r>
          </w:p>
          <w:p w:rsidR="00691202" w:rsidRPr="000B3893" w:rsidRDefault="0069120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pudding on the outside</w:t>
            </w:r>
            <w:r w:rsidR="00280A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Sealed tightly</w:t>
            </w:r>
            <w:r w:rsidR="00280A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+1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6979C2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Line list of 23 people stool kit, </w:t>
            </w:r>
            <w:r w:rsidR="00410EB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Styr</w:t>
            </w:r>
            <w:r w:rsidR="00410E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 w:rsidR="00410EB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foam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cooler container, modified lab form?</w:t>
            </w:r>
          </w:p>
          <w:p w:rsidR="009D5742" w:rsidRDefault="009D574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D5742" w:rsidRDefault="009D574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Pathogen worksheet. </w:t>
            </w:r>
          </w:p>
          <w:p w:rsidR="009D5742" w:rsidRPr="000B3893" w:rsidRDefault="009D574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sz w:val="20"/>
                <w:szCs w:val="20"/>
              </w:rPr>
              <w:t>Write down ONE pathogen you think is causing the outbreak</w:t>
            </w:r>
            <w:proofErr w:type="gramStart"/>
            <w:r w:rsidRPr="000B3893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Pr="000B38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6979C2" w:rsidRPr="000B3893" w:rsidTr="00714752">
        <w:trPr>
          <w:cantSplit/>
          <w:trHeight w:val="300"/>
        </w:trPr>
        <w:tc>
          <w:tcPr>
            <w:tcW w:w="14290" w:type="dxa"/>
            <w:gridSpan w:val="7"/>
            <w:shd w:val="clear" w:color="000000" w:fill="DCE6F1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 2: Food</w:t>
            </w:r>
          </w:p>
        </w:tc>
      </w:tr>
      <w:tr w:rsidR="000108CD" w:rsidRPr="000B3893" w:rsidTr="00714752">
        <w:trPr>
          <w:cantSplit/>
          <w:trHeight w:val="5255"/>
        </w:trPr>
        <w:tc>
          <w:tcPr>
            <w:tcW w:w="802" w:type="dxa"/>
            <w:shd w:val="clear" w:color="auto" w:fill="auto"/>
            <w:vAlign w:val="center"/>
            <w:hideMark/>
          </w:tcPr>
          <w:p w:rsidR="006979C2" w:rsidRPr="000B3893" w:rsidRDefault="009D574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Food-1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979C2" w:rsidRPr="000B3893" w:rsidRDefault="009D574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 with v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ideo attached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Pathogen Found!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Choose study design, case definition, study questions.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9D5742" w:rsidRDefault="009D574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Email: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Congratulations! You've determined the pathogen causing this outbreak.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Open the video attached to find out more.</w:t>
            </w:r>
          </w:p>
          <w:p w:rsidR="009D5742" w:rsidRDefault="009D574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307B5" w:rsidRDefault="009D574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Video: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stool results came back and were positive for [disease]. Now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we need to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figure out what food caused this outbreak.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="001307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 Hyperion Hotel</w:t>
            </w:r>
            <w:r w:rsidR="006979C2" w:rsidRPr="000B3893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 a list</w:t>
            </w:r>
            <w:r w:rsidR="00680E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all 60 guests that attended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event</w:t>
            </w:r>
            <w:r w:rsidR="00680E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during the time of interest.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CDPHE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you to carry out a</w:t>
            </w:r>
            <w:r w:rsidR="00680E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 epidemiological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investigation.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Open the envelope mark </w:t>
            </w:r>
            <w:r w:rsidR="00803A6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“STUDY DESIGN” to find out more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”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Note in envelope: </w:t>
            </w:r>
            <w:r w:rsidR="00D20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CDPHE </w:t>
            </w:r>
            <w:r w:rsidR="00D206CA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want</w:t>
            </w:r>
            <w:r w:rsidR="00D20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D206CA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you to carry out a more thorough investigation.</w:t>
            </w:r>
            <w:r w:rsidR="00D20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6979C2" w:rsidRPr="00C936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What type of</w:t>
            </w:r>
            <w:r w:rsidR="00D206CA" w:rsidRPr="00C936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epidemiologic </w:t>
            </w:r>
            <w:r w:rsidR="006979C2" w:rsidRPr="00C936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study would you use to investigate this hypothesis? </w:t>
            </w:r>
            <w:r w:rsidR="001307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Give 2 reasons why? </w:t>
            </w:r>
          </w:p>
          <w:p w:rsidR="00D206CA" w:rsidRDefault="00D206CA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979C2" w:rsidRPr="00C936FD" w:rsidRDefault="00D206CA" w:rsidP="00667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Submit completed “STUDY DESIGN” activity worksheet to the FOC headquarters</w:t>
            </w:r>
            <w:r w:rsidR="001307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then open e</w:t>
            </w:r>
            <w:r w:rsidR="00474E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nvelope marked “CASE DEFINITION”. Remember-- you have 2 more food-related activit</w:t>
            </w:r>
            <w:r w:rsidR="00667F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ies</w:t>
            </w:r>
            <w:r w:rsidR="00474E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 complete before 11AM! Use your time wisely.  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  <w:hideMark/>
          </w:tcPr>
          <w:p w:rsidR="00A33D58" w:rsidRDefault="00A33D58" w:rsidP="00DE73C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Cohort +2</w:t>
            </w:r>
          </w:p>
          <w:p w:rsidR="00C86827" w:rsidRDefault="00C86827" w:rsidP="00C86827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List of existing people</w:t>
            </w:r>
            <w:r w:rsidR="00A33D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+2</w:t>
            </w:r>
          </w:p>
          <w:p w:rsidR="006979C2" w:rsidRDefault="00C86827" w:rsidP="00C86827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Manageable #</w:t>
            </w:r>
            <w:r w:rsidR="00A33D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+2</w:t>
            </w:r>
          </w:p>
          <w:p w:rsidR="00A33D58" w:rsidRDefault="00A33D58" w:rsidP="00A33D58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Case Control +1</w:t>
            </w:r>
          </w:p>
          <w:p w:rsidR="00A33D58" w:rsidRPr="00A33D58" w:rsidRDefault="00A33D58" w:rsidP="00A33D58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Reasons +1 each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307B5" w:rsidRPr="000B3893" w:rsidTr="00714752">
        <w:trPr>
          <w:cantSplit/>
          <w:trHeight w:val="1020"/>
        </w:trPr>
        <w:tc>
          <w:tcPr>
            <w:tcW w:w="802" w:type="dxa"/>
            <w:shd w:val="clear" w:color="auto" w:fill="auto"/>
            <w:vAlign w:val="center"/>
            <w:hideMark/>
          </w:tcPr>
          <w:p w:rsidR="001307B5" w:rsidRPr="000B3893" w:rsidRDefault="001307B5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B-4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1307B5" w:rsidRPr="000B3893" w:rsidRDefault="001307B5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Give when submitting study design 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envelope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307B5" w:rsidRPr="000B3893" w:rsidRDefault="001307B5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BONUS POINTS: Difficult Interviewee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1307B5" w:rsidRPr="000B3893" w:rsidRDefault="001307B5" w:rsidP="00DF2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Here is the name and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cell phone 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someone </w:t>
            </w:r>
            <w:r w:rsidR="00DF2E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attended the event. Please demonstrate your interview skills by interviewing them by the end of the session (by 12PM). 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  <w:hideMark/>
          </w:tcPr>
          <w:p w:rsidR="001307B5" w:rsidRPr="000B3893" w:rsidRDefault="001307B5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How many questions they can complete within the given timeframe. (3 minute max)</w:t>
            </w:r>
            <w:r w:rsidR="000C303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+2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1307B5" w:rsidRPr="000B3893" w:rsidRDefault="001307B5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Questionnaire (very basic)</w:t>
            </w:r>
          </w:p>
        </w:tc>
      </w:tr>
      <w:tr w:rsidR="001307B5" w:rsidRPr="000B3893" w:rsidTr="00714752">
        <w:trPr>
          <w:cantSplit/>
          <w:trHeight w:val="1880"/>
        </w:trPr>
        <w:tc>
          <w:tcPr>
            <w:tcW w:w="802" w:type="dxa"/>
            <w:shd w:val="clear" w:color="auto" w:fill="auto"/>
            <w:vAlign w:val="center"/>
          </w:tcPr>
          <w:p w:rsidR="001307B5" w:rsidRPr="000B3893" w:rsidDel="009D5742" w:rsidRDefault="001307B5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Food-2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307B5" w:rsidRDefault="001307B5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Envelope marked “CASE DEFINITION– DO </w:t>
            </w:r>
            <w:r w:rsidR="00C936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OPEN UNTIL INSTRUCTED” and  worksheet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307B5" w:rsidRPr="000B3893" w:rsidRDefault="001307B5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Case definition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1307B5" w:rsidRDefault="001307B5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Note in envelope: </w:t>
            </w:r>
            <w:r w:rsidRPr="00ED5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What case definition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would you use for your investigation</w:t>
            </w:r>
            <w:r w:rsidRPr="00ED5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?</w:t>
            </w:r>
          </w:p>
          <w:p w:rsidR="001307B5" w:rsidRDefault="001307B5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1307B5" w:rsidRDefault="00C936FD" w:rsidP="00474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Submit</w:t>
            </w:r>
            <w:r w:rsidR="001307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completed “CASE DEFINITION” activity worksheet to the FOC headquarters to receive instructions on the next activity. Remember-- you have 1 more </w:t>
            </w:r>
            <w:r w:rsidR="00474E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food</w:t>
            </w:r>
            <w:r w:rsidR="001307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-related activity to complete before 11AM! Use your time wisely.  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:rsidR="001307B5" w:rsidRPr="000B3893" w:rsidRDefault="00070169" w:rsidP="003C6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Person +1, place +1, time +1 Individual</w:t>
            </w:r>
            <w:r w:rsidR="000C303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who attended ev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ents at the Hyperion Hotel since 3/20 +1 with diarrhea </w:t>
            </w:r>
            <w:r w:rsidR="003C69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(3 or more loose stools in 24 hours) and</w:t>
            </w:r>
            <w:r w:rsidR="0093497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/or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at least</w:t>
            </w:r>
            <w:r w:rsidR="003C697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one other clinical symptom +1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307B5" w:rsidRPr="000B3893" w:rsidRDefault="001307B5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108CD" w:rsidRPr="000B3893" w:rsidTr="00714752">
        <w:trPr>
          <w:cantSplit/>
          <w:trHeight w:val="3050"/>
        </w:trPr>
        <w:tc>
          <w:tcPr>
            <w:tcW w:w="802" w:type="dxa"/>
            <w:shd w:val="clear" w:color="auto" w:fill="auto"/>
            <w:vAlign w:val="center"/>
            <w:hideMark/>
          </w:tcPr>
          <w:p w:rsidR="00711E47" w:rsidRDefault="00711E47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Food- 3</w:t>
            </w:r>
          </w:p>
          <w:p w:rsidR="005B6901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 </w:t>
            </w:r>
          </w:p>
          <w:p w:rsidR="005B6901" w:rsidRPr="000B3893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B-5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979C2" w:rsidRPr="000B3893" w:rsidRDefault="00D206CA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Envelope marked “RESULTS” with line list </w:t>
            </w:r>
            <w:r w:rsidR="005B69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“FOOD SAMPLE” worksheet and “FOOD” worksheet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Calculate RR's for items on </w:t>
            </w:r>
            <w:proofErr w:type="spellStart"/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linelist</w:t>
            </w:r>
            <w:proofErr w:type="spellEnd"/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D206CA" w:rsidRDefault="00D206CA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Note in envelope: T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 Hyperion Hotel outbreak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cohort study has been completed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ttached is all of the data we collected.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Based on these data, decide what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food samples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 submit with testing.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CDPHE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only allow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up to </w:t>
            </w:r>
            <w:r w:rsidR="00B716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food samples to be submitted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at any one time so make sure you use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right measures of association to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narrow down your choice. </w:t>
            </w:r>
          </w:p>
          <w:p w:rsidR="00D206CA" w:rsidRDefault="00D206CA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979C2" w:rsidRPr="000B3893" w:rsidRDefault="00D206CA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Submit completed “FOOD SAMPLE” activity worksheet to the FOC headquarters to receive instructions on the next activity. Remember-- you </w:t>
            </w:r>
            <w:r w:rsidR="001307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need to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complete before 11AM! </w:t>
            </w:r>
            <w:r w:rsidR="005B69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Submitted completed “FOOD” activity worksheet for bonus points.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  <w:hideMark/>
          </w:tcPr>
          <w:p w:rsidR="006979C2" w:rsidRDefault="00FC4B70" w:rsidP="00FC4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Correct measure of association</w:t>
            </w:r>
            <w:r w:rsidR="003B30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 c</w:t>
            </w:r>
            <w:r w:rsidR="00D206CA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orrectly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calculated</w:t>
            </w:r>
            <w:r w:rsidR="003B30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+2</w:t>
            </w:r>
            <w:r w:rsidR="00EE34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</w:t>
            </w:r>
            <w:r w:rsidR="00EE34F0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Choose correct food</w:t>
            </w:r>
            <w:r w:rsidR="00711E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</w:t>
            </w:r>
            <w:r w:rsidR="003B30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+2</w:t>
            </w:r>
            <w:r w:rsidR="00EE34F0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6557A4" w:rsidRDefault="006557A4" w:rsidP="00FC4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557A4" w:rsidRDefault="007C4C21" w:rsidP="00FC4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Correct Food </w:t>
            </w:r>
            <w:r w:rsidR="006557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+2</w:t>
            </w:r>
          </w:p>
          <w:p w:rsidR="006557A4" w:rsidRPr="000B3893" w:rsidRDefault="006557A4" w:rsidP="00FC4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6979C2" w:rsidRPr="000B3893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0108CD" w:rsidRPr="000B3893" w:rsidTr="00714752">
        <w:trPr>
          <w:cantSplit/>
          <w:trHeight w:val="323"/>
        </w:trPr>
        <w:tc>
          <w:tcPr>
            <w:tcW w:w="802" w:type="dxa"/>
            <w:shd w:val="clear" w:color="auto" w:fill="auto"/>
            <w:vAlign w:val="center"/>
            <w:hideMark/>
          </w:tcPr>
          <w:p w:rsidR="006979C2" w:rsidRPr="000B3893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REMINDER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Don't forget </w:t>
            </w:r>
            <w:r w:rsidR="005B69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CDPHE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would like a completed NORS form and Epi</w:t>
            </w:r>
            <w:r w:rsidR="005B69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urve by the end of the investigation.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79C2" w:rsidRPr="000B3893" w:rsidTr="00714752">
        <w:trPr>
          <w:cantSplit/>
          <w:trHeight w:val="300"/>
        </w:trPr>
        <w:tc>
          <w:tcPr>
            <w:tcW w:w="14290" w:type="dxa"/>
            <w:gridSpan w:val="7"/>
            <w:shd w:val="clear" w:color="000000" w:fill="DCE6F1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 3: Source of Contamination</w:t>
            </w:r>
          </w:p>
        </w:tc>
      </w:tr>
      <w:tr w:rsidR="000108CD" w:rsidRPr="000B3893" w:rsidTr="00714752">
        <w:trPr>
          <w:cantSplit/>
          <w:trHeight w:val="845"/>
        </w:trPr>
        <w:tc>
          <w:tcPr>
            <w:tcW w:w="802" w:type="dxa"/>
            <w:shd w:val="clear" w:color="auto" w:fill="auto"/>
            <w:vAlign w:val="center"/>
            <w:hideMark/>
          </w:tcPr>
          <w:p w:rsidR="006979C2" w:rsidRPr="000B3893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B-6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JOURNALIST: Will visit each group within the hour.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6979C2" w:rsidRPr="000B3893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05E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In-Person: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This is Harriet </w:t>
            </w:r>
            <w:proofErr w:type="spellStart"/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Welsch</w:t>
            </w:r>
            <w:proofErr w:type="spellEnd"/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from the Denver Post. We heard about an outbreak at the Hyperion Hotel and want to publish a story. One of our journ</w:t>
            </w:r>
            <w:r w:rsidR="000A05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lists will be there in 5 minutes to cover the story with you. </w:t>
            </w:r>
            <w:r w:rsidR="00B33C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Choose your spokesperson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  <w:hideMark/>
          </w:tcPr>
          <w:p w:rsidR="006979C2" w:rsidRPr="000B3893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Handles interview ok</w:t>
            </w:r>
            <w:r w:rsidR="003E0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+2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List of possible questions for interview.</w:t>
            </w:r>
          </w:p>
        </w:tc>
      </w:tr>
      <w:tr w:rsidR="000108CD" w:rsidRPr="000B3893" w:rsidTr="00714752">
        <w:trPr>
          <w:cantSplit/>
          <w:trHeight w:val="980"/>
        </w:trPr>
        <w:tc>
          <w:tcPr>
            <w:tcW w:w="802" w:type="dxa"/>
            <w:shd w:val="clear" w:color="auto" w:fill="auto"/>
            <w:vAlign w:val="center"/>
            <w:hideMark/>
          </w:tcPr>
          <w:p w:rsidR="006979C2" w:rsidRPr="000B3893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Source-1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979C2" w:rsidRPr="000B3893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 with v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ideo attached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Food Found! Environmental Assessment</w:t>
            </w:r>
            <w:r w:rsidR="005B69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-Staff interviews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5B6901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Email: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Congratulations! You've determined which food was contaminated.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Open the video attached to find out more.</w:t>
            </w:r>
          </w:p>
          <w:p w:rsidR="005B6901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B6901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Video: 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lab results came back and [food] was positive for [disease]. Now you need to figure out how the contamination 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occurred</w:t>
            </w:r>
            <w:r w:rsidR="006979C2"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It is time to carry out an environmental assessment of the hotel kitchen. 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While carrying out the environmental assessment you will need to interview staff members.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Let us know w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hat staff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you would like to 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talk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 at the hotel and what questions you would like to ask them.</w:t>
            </w:r>
          </w:p>
          <w:p w:rsidR="005B6901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979C2" w:rsidRPr="000B3893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Note in envelope: 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While carrying out the environmental assessment you will need to interview staff members.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A449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Who do you want to interview? W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hat questions do you want to ask them about the outbreak? Come up with 10 questions to ask hotel staff about the outbreak. 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="006546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Submit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completed “</w:t>
            </w:r>
            <w:r w:rsidR="000F5AC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STAFF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INTERVIEW” activity worksheet to the FOC headquarters to receive instructions on the next activity. Remember—you have 2 more contamination activities to complete before 12PM! Use your time wisely.  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  <w:hideMark/>
          </w:tcPr>
          <w:p w:rsidR="005B6901" w:rsidRPr="005B6901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69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Staff - kitchen manager, kitchen staff, overall hotel manager, wait staff</w:t>
            </w:r>
            <w:r w:rsidR="003E0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+2</w:t>
            </w:r>
          </w:p>
          <w:p w:rsidR="005B6901" w:rsidRPr="005B6901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62C6C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69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Questions -  </w:t>
            </w:r>
          </w:p>
          <w:p w:rsidR="005B6901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69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Are any food handlers sick? </w:t>
            </w:r>
            <w:r w:rsidR="003735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+1</w:t>
            </w:r>
          </w:p>
          <w:p w:rsidR="005B6901" w:rsidRPr="005B6901" w:rsidRDefault="00373553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  <w:r w:rsidR="00145A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iarrhea/vomi</w:t>
            </w:r>
            <w:r w:rsidR="005B6901" w:rsidRPr="005B69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ting/similar symptoms?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+1</w:t>
            </w:r>
          </w:p>
          <w:p w:rsidR="006979C2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690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Any questions about food prep</w:t>
            </w:r>
            <w:r w:rsidR="003E0D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+2</w:t>
            </w:r>
          </w:p>
          <w:p w:rsidR="00295EA3" w:rsidRPr="000B3893" w:rsidRDefault="00295EA3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Bonus – exclusion criteria</w:t>
            </w:r>
            <w:r w:rsidR="00981FF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staff</w:t>
            </w:r>
            <w:r w:rsidR="00CD32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+1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108CD" w:rsidRPr="000B3893" w:rsidTr="00714752">
        <w:trPr>
          <w:cantSplit/>
          <w:trHeight w:val="3315"/>
        </w:trPr>
        <w:tc>
          <w:tcPr>
            <w:tcW w:w="802" w:type="dxa"/>
            <w:shd w:val="clear" w:color="auto" w:fill="auto"/>
            <w:vAlign w:val="center"/>
            <w:hideMark/>
          </w:tcPr>
          <w:p w:rsidR="006979C2" w:rsidRPr="000B3893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Source-2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979C2" w:rsidRPr="000B3893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Envelope marked “ENVIRONMENTAL ASSESSMENT RESULTS”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Determine Source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6979C2" w:rsidRPr="005362C4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62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Note in envelope: </w:t>
            </w:r>
            <w:r w:rsidR="006979C2" w:rsidRPr="005362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Here are the results of your environmental assessment. At this point you will need to compile your data to determine the source of contamination. Do you think evidence implicates a food handler as the source of the outbreak? Give 3 compelling reasons for your decision.</w:t>
            </w:r>
            <w:r w:rsidR="006979C2" w:rsidRPr="005362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="006979C2" w:rsidRPr="005362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="00760087" w:rsidRPr="005362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Submit</w:t>
            </w:r>
            <w:r w:rsidR="00D24072" w:rsidRPr="005362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completed “SOURCE” activity worksheet to the FOC headquarters to receive instructions on the next activity. Remember—you have 1 more contamination activities to complete before 12PM! Use your time wisely.  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  <w:hideMark/>
          </w:tcPr>
          <w:p w:rsidR="009E2DCD" w:rsidRDefault="006979C2" w:rsidP="009E2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Source - Not a food worker.</w:t>
            </w:r>
            <w:r w:rsidR="00B36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+2</w:t>
            </w:r>
          </w:p>
          <w:p w:rsidR="00B36F75" w:rsidRDefault="00B36F75" w:rsidP="009E2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Reasons - +2 each</w:t>
            </w:r>
          </w:p>
          <w:p w:rsidR="006979C2" w:rsidRPr="000B3893" w:rsidRDefault="006979C2" w:rsidP="009E2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wo</w:t>
            </w:r>
            <w:r w:rsidR="00EC4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rkers sick before outbreak (epi 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curve)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Sick workers did not handle contaminated food in any way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Safe food handling practices</w:t>
            </w: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No cross c</w:t>
            </w:r>
            <w:r w:rsidR="005362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ontamination</w:t>
            </w:r>
            <w:r w:rsidR="005362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Temperatures of fruit are all within adequate range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Employee work log with prep jobs, sickness/call off log (maybe have one or two call off but unknown reason, if others got sick have been during outbreak (add to the </w:t>
            </w:r>
            <w:proofErr w:type="spellStart"/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epicurve</w:t>
            </w:r>
            <w:proofErr w:type="spellEnd"/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)), violations report</w:t>
            </w:r>
          </w:p>
        </w:tc>
      </w:tr>
      <w:tr w:rsidR="000108CD" w:rsidRPr="000B3893" w:rsidTr="005362C4">
        <w:trPr>
          <w:cantSplit/>
          <w:trHeight w:val="4335"/>
        </w:trPr>
        <w:tc>
          <w:tcPr>
            <w:tcW w:w="802" w:type="dxa"/>
            <w:shd w:val="clear" w:color="auto" w:fill="auto"/>
            <w:vAlign w:val="center"/>
            <w:hideMark/>
          </w:tcPr>
          <w:p w:rsidR="006979C2" w:rsidRPr="000B3893" w:rsidRDefault="005B6901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Source-3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979C2" w:rsidRPr="000B3893" w:rsidRDefault="00AD3D79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Envelope marked “</w:t>
            </w:r>
            <w:r w:rsidR="00D24072">
              <w:rPr>
                <w:rFonts w:ascii="Calibri" w:eastAsia="Times New Roman" w:hAnsi="Calibri" w:cs="Times New Roman"/>
                <w:color w:val="000000"/>
              </w:rPr>
              <w:t>TRACEBACK”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Traceback</w:t>
            </w:r>
            <w:proofErr w:type="spellEnd"/>
          </w:p>
        </w:tc>
        <w:tc>
          <w:tcPr>
            <w:tcW w:w="5310" w:type="dxa"/>
            <w:shd w:val="clear" w:color="auto" w:fill="auto"/>
            <w:vAlign w:val="center"/>
          </w:tcPr>
          <w:p w:rsidR="005362C4" w:rsidRPr="009060A7" w:rsidRDefault="005362C4" w:rsidP="005362C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9060A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You've determined it was not a food worker that caused contamination. In that case, the food must have been contaminated when it arrived at the hotel. Other individuals could still be at risk. A </w:t>
            </w:r>
            <w:proofErr w:type="spellStart"/>
            <w:r w:rsidRPr="009060A7">
              <w:rPr>
                <w:rFonts w:eastAsia="Times New Roman" w:cs="Times New Roman"/>
                <w:color w:val="000000"/>
                <w:sz w:val="20"/>
                <w:szCs w:val="20"/>
              </w:rPr>
              <w:t>traceback</w:t>
            </w:r>
            <w:proofErr w:type="spellEnd"/>
            <w:r w:rsidRPr="009060A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investigation is required. Use the materials provided to determine each of the missing pieces below.</w:t>
            </w:r>
            <w:r w:rsidRPr="009060A7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Pr="009060A7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Submit completed “TRACEBACK” activity worksheet to the FOC headquarters. Remember—you only have until 12PM!</w:t>
            </w:r>
          </w:p>
          <w:p w:rsidR="005362C4" w:rsidRPr="009060A7" w:rsidRDefault="005362C4" w:rsidP="005362C4">
            <w:pPr>
              <w:rPr>
                <w:rFonts w:cs="Times New Roman"/>
                <w:sz w:val="20"/>
                <w:szCs w:val="20"/>
              </w:rPr>
            </w:pPr>
            <w:r w:rsidRPr="009060A7">
              <w:rPr>
                <w:rFonts w:cs="Times New Roman"/>
                <w:sz w:val="20"/>
                <w:szCs w:val="20"/>
              </w:rPr>
              <w:t xml:space="preserve">What information on the implicated food item will facilitate the </w:t>
            </w:r>
            <w:proofErr w:type="spellStart"/>
            <w:r w:rsidRPr="009060A7">
              <w:rPr>
                <w:rFonts w:cs="Times New Roman"/>
                <w:sz w:val="20"/>
                <w:szCs w:val="20"/>
              </w:rPr>
              <w:t>traceback</w:t>
            </w:r>
            <w:proofErr w:type="spellEnd"/>
            <w:r w:rsidRPr="009060A7">
              <w:rPr>
                <w:rFonts w:cs="Times New Roman"/>
                <w:sz w:val="20"/>
                <w:szCs w:val="20"/>
              </w:rPr>
              <w:t xml:space="preserve"> process?</w:t>
            </w:r>
          </w:p>
          <w:p w:rsidR="009060A7" w:rsidRPr="009060A7" w:rsidRDefault="009060A7" w:rsidP="009060A7">
            <w:pPr>
              <w:rPr>
                <w:rFonts w:cs="Times New Roman"/>
                <w:sz w:val="20"/>
                <w:szCs w:val="20"/>
              </w:rPr>
            </w:pPr>
            <w:r w:rsidRPr="009060A7">
              <w:rPr>
                <w:rFonts w:cs="Times New Roman"/>
                <w:sz w:val="20"/>
                <w:szCs w:val="20"/>
              </w:rPr>
              <w:t>Based on the information given identify the shipment that delivered the contaminated melon and the farm at which it was grown</w:t>
            </w:r>
          </w:p>
          <w:p w:rsidR="006979C2" w:rsidRPr="005362C4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shd w:val="clear" w:color="auto" w:fill="auto"/>
            <w:vAlign w:val="center"/>
            <w:hideMark/>
          </w:tcPr>
          <w:p w:rsidR="006979C2" w:rsidRDefault="005362C4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melon distributor</w:t>
            </w:r>
          </w:p>
          <w:p w:rsidR="005362C4" w:rsidRDefault="005362C4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Cold storage location</w:t>
            </w:r>
          </w:p>
          <w:p w:rsidR="005362C4" w:rsidRDefault="005362C4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 facility location</w:t>
            </w:r>
          </w:p>
          <w:p w:rsidR="005362C4" w:rsidRDefault="005362C4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Country where food grown</w:t>
            </w:r>
          </w:p>
          <w:p w:rsidR="005362C4" w:rsidRDefault="005362C4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 where food grown #1</w:t>
            </w:r>
          </w:p>
          <w:p w:rsidR="005362C4" w:rsidRDefault="005362C4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 where food grown #2</w:t>
            </w:r>
          </w:p>
          <w:p w:rsidR="009060A7" w:rsidRDefault="009060A7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060A7" w:rsidRDefault="009060A7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Shipment Date</w:t>
            </w:r>
          </w:p>
          <w:p w:rsidR="009060A7" w:rsidRPr="000B3893" w:rsidRDefault="009060A7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Farm where contamination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occured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108CD" w:rsidRPr="000B3893" w:rsidTr="00714752">
        <w:trPr>
          <w:cantSplit/>
          <w:trHeight w:val="1275"/>
        </w:trPr>
        <w:tc>
          <w:tcPr>
            <w:tcW w:w="802" w:type="dxa"/>
            <w:shd w:val="clear" w:color="auto" w:fill="auto"/>
            <w:vAlign w:val="center"/>
            <w:hideMark/>
          </w:tcPr>
          <w:p w:rsidR="006979C2" w:rsidRPr="000B3893" w:rsidRDefault="00D2407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6979C2" w:rsidRPr="000B3893" w:rsidRDefault="00D2407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Envelope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Source Determined!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Congratulations! You've determined that the source of contamination was [source]. You've solved the last piece of the outbreak puzzle. Now just be sure to complete your after action report and send it in before </w:t>
            </w:r>
            <w:r w:rsidR="00D240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coming to the main room for lunch. 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Complete NORS, </w:t>
            </w:r>
            <w:proofErr w:type="spellStart"/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EpiCurve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6979C2" w:rsidRPr="000B3893" w:rsidRDefault="006979C2" w:rsidP="00EC4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B3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63D38" w:rsidRDefault="00C63D38"/>
    <w:sectPr w:rsidR="00C63D38" w:rsidSect="000B3893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CC" w:rsidRDefault="00A50DCC" w:rsidP="005C3783">
      <w:pPr>
        <w:spacing w:after="0" w:line="240" w:lineRule="auto"/>
      </w:pPr>
      <w:r>
        <w:separator/>
      </w:r>
    </w:p>
  </w:endnote>
  <w:endnote w:type="continuationSeparator" w:id="0">
    <w:p w:rsidR="00A50DCC" w:rsidRDefault="00A50DCC" w:rsidP="005C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83" w:rsidRDefault="005C3783" w:rsidP="005C3783">
    <w:pPr>
      <w:pStyle w:val="Footer"/>
      <w:jc w:val="right"/>
    </w:pPr>
    <w:r>
      <w:t>Last Updated 3/</w:t>
    </w:r>
    <w:r w:rsidR="00446071">
      <w:t>2</w:t>
    </w:r>
    <w:r w:rsidR="00742865">
      <w:t>3</w:t>
    </w:r>
    <w: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CC" w:rsidRDefault="00A50DCC" w:rsidP="005C3783">
      <w:pPr>
        <w:spacing w:after="0" w:line="240" w:lineRule="auto"/>
      </w:pPr>
      <w:r>
        <w:separator/>
      </w:r>
    </w:p>
  </w:footnote>
  <w:footnote w:type="continuationSeparator" w:id="0">
    <w:p w:rsidR="00A50DCC" w:rsidRDefault="00A50DCC" w:rsidP="005C3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0A1C"/>
    <w:multiLevelType w:val="multilevel"/>
    <w:tmpl w:val="F7E0EAE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148242E"/>
    <w:multiLevelType w:val="hybridMultilevel"/>
    <w:tmpl w:val="4C6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CF8"/>
    <w:multiLevelType w:val="hybridMultilevel"/>
    <w:tmpl w:val="4E044346"/>
    <w:lvl w:ilvl="0" w:tplc="B0CC33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D0602"/>
    <w:multiLevelType w:val="hybridMultilevel"/>
    <w:tmpl w:val="DCEC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93"/>
    <w:rsid w:val="000108CD"/>
    <w:rsid w:val="00010FF9"/>
    <w:rsid w:val="00057F17"/>
    <w:rsid w:val="00070169"/>
    <w:rsid w:val="000A05E4"/>
    <w:rsid w:val="000B3893"/>
    <w:rsid w:val="000C3035"/>
    <w:rsid w:val="000F5AC8"/>
    <w:rsid w:val="0010441E"/>
    <w:rsid w:val="001307B5"/>
    <w:rsid w:val="00145AB4"/>
    <w:rsid w:val="00154811"/>
    <w:rsid w:val="001C52CC"/>
    <w:rsid w:val="001E6F33"/>
    <w:rsid w:val="00214C7B"/>
    <w:rsid w:val="00280AB5"/>
    <w:rsid w:val="00295EA3"/>
    <w:rsid w:val="002F49DD"/>
    <w:rsid w:val="002F71E3"/>
    <w:rsid w:val="00354D99"/>
    <w:rsid w:val="00373553"/>
    <w:rsid w:val="003B306E"/>
    <w:rsid w:val="003C6971"/>
    <w:rsid w:val="003E0D48"/>
    <w:rsid w:val="003F78E8"/>
    <w:rsid w:val="00410EB2"/>
    <w:rsid w:val="00425A9C"/>
    <w:rsid w:val="004339FE"/>
    <w:rsid w:val="00446071"/>
    <w:rsid w:val="00474E9D"/>
    <w:rsid w:val="004901CF"/>
    <w:rsid w:val="005025B1"/>
    <w:rsid w:val="005362C4"/>
    <w:rsid w:val="005456E7"/>
    <w:rsid w:val="005B6901"/>
    <w:rsid w:val="005C3783"/>
    <w:rsid w:val="005F12A6"/>
    <w:rsid w:val="0065468D"/>
    <w:rsid w:val="006557A4"/>
    <w:rsid w:val="00655FCE"/>
    <w:rsid w:val="00667F8C"/>
    <w:rsid w:val="00680E64"/>
    <w:rsid w:val="00691202"/>
    <w:rsid w:val="00693BD3"/>
    <w:rsid w:val="006979C2"/>
    <w:rsid w:val="00711E47"/>
    <w:rsid w:val="00714752"/>
    <w:rsid w:val="00742865"/>
    <w:rsid w:val="00760087"/>
    <w:rsid w:val="007778EF"/>
    <w:rsid w:val="007C4C21"/>
    <w:rsid w:val="00803A62"/>
    <w:rsid w:val="008B2AAE"/>
    <w:rsid w:val="008D1562"/>
    <w:rsid w:val="008F6B5F"/>
    <w:rsid w:val="009060A7"/>
    <w:rsid w:val="009111C3"/>
    <w:rsid w:val="00934979"/>
    <w:rsid w:val="009415A2"/>
    <w:rsid w:val="009428B2"/>
    <w:rsid w:val="00961EB1"/>
    <w:rsid w:val="0098161F"/>
    <w:rsid w:val="00981FF6"/>
    <w:rsid w:val="00993749"/>
    <w:rsid w:val="009A5491"/>
    <w:rsid w:val="009A59DE"/>
    <w:rsid w:val="009D5742"/>
    <w:rsid w:val="009E2DCD"/>
    <w:rsid w:val="00A33D58"/>
    <w:rsid w:val="00A43D49"/>
    <w:rsid w:val="00A449F7"/>
    <w:rsid w:val="00A50DCC"/>
    <w:rsid w:val="00AD3D79"/>
    <w:rsid w:val="00B00163"/>
    <w:rsid w:val="00B33C1B"/>
    <w:rsid w:val="00B36F75"/>
    <w:rsid w:val="00B55081"/>
    <w:rsid w:val="00B62C6C"/>
    <w:rsid w:val="00B71614"/>
    <w:rsid w:val="00B736AA"/>
    <w:rsid w:val="00B92744"/>
    <w:rsid w:val="00BC0023"/>
    <w:rsid w:val="00BF7997"/>
    <w:rsid w:val="00C63D38"/>
    <w:rsid w:val="00C86827"/>
    <w:rsid w:val="00C936FD"/>
    <w:rsid w:val="00CD32B5"/>
    <w:rsid w:val="00CE3A12"/>
    <w:rsid w:val="00D206CA"/>
    <w:rsid w:val="00D24072"/>
    <w:rsid w:val="00DA0286"/>
    <w:rsid w:val="00DA3725"/>
    <w:rsid w:val="00DC3577"/>
    <w:rsid w:val="00DE73C7"/>
    <w:rsid w:val="00DF2E43"/>
    <w:rsid w:val="00E50136"/>
    <w:rsid w:val="00E5342D"/>
    <w:rsid w:val="00EC4643"/>
    <w:rsid w:val="00EE34F0"/>
    <w:rsid w:val="00EE5A6B"/>
    <w:rsid w:val="00F567EE"/>
    <w:rsid w:val="00FC21C6"/>
    <w:rsid w:val="00FC4B70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8EB30-216C-4424-920D-8048B92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54D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4D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3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6A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339FE"/>
  </w:style>
  <w:style w:type="paragraph" w:styleId="Header">
    <w:name w:val="header"/>
    <w:basedOn w:val="Normal"/>
    <w:link w:val="HeaderChar"/>
    <w:uiPriority w:val="99"/>
    <w:unhideWhenUsed/>
    <w:rsid w:val="005C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83"/>
  </w:style>
  <w:style w:type="paragraph" w:styleId="Footer">
    <w:name w:val="footer"/>
    <w:basedOn w:val="Normal"/>
    <w:link w:val="FooterChar"/>
    <w:uiPriority w:val="99"/>
    <w:unhideWhenUsed/>
    <w:rsid w:val="005C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6FAC.9EDE93A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6F0972413454C9416E89A73039AA6" ma:contentTypeVersion="1" ma:contentTypeDescription="Create a new document." ma:contentTypeScope="" ma:versionID="b8fffe2f149be68868451ea6009f32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2CFFCB-4757-48B3-A065-989F348A27E9}"/>
</file>

<file path=customXml/itemProps2.xml><?xml version="1.0" encoding="utf-8"?>
<ds:datastoreItem xmlns:ds="http://schemas.openxmlformats.org/officeDocument/2006/customXml" ds:itemID="{47A47182-6EF6-414C-8041-54125459DC51}"/>
</file>

<file path=customXml/itemProps3.xml><?xml version="1.0" encoding="utf-8"?>
<ds:datastoreItem xmlns:ds="http://schemas.openxmlformats.org/officeDocument/2006/customXml" ds:itemID="{B09400A1-8C05-491D-A222-AE54B81E42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Scallan, Elaine</dc:creator>
  <cp:lastModifiedBy>White, Alice</cp:lastModifiedBy>
  <cp:revision>6</cp:revision>
  <dcterms:created xsi:type="dcterms:W3CDTF">2016-03-24T05:10:00Z</dcterms:created>
  <dcterms:modified xsi:type="dcterms:W3CDTF">2017-10-18T19:50:00Z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0x0101002F46F0972413454C9416E89A73039AA6</vt:lpwstr>
  </property>
</Properties>
</file>